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5173C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1844675" cy="585216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7_2017_с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AF8" w:rsidRPr="00DE7956" w:rsidRDefault="0051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Классики в российской провинции</w:t>
      </w:r>
      <w:r w:rsidR="00253AF8" w:rsidRPr="00DE7956">
        <w:rPr>
          <w:rFonts w:ascii="Times New Roman" w:hAnsi="Times New Roman" w:cs="Times New Roman"/>
          <w:sz w:val="28"/>
        </w:rPr>
        <w:t xml:space="preserve"> [Текст]: </w:t>
      </w:r>
      <w:r>
        <w:rPr>
          <w:rFonts w:ascii="Times New Roman" w:hAnsi="Times New Roman" w:cs="Times New Roman"/>
          <w:sz w:val="28"/>
        </w:rPr>
        <w:t>Участие библиотеки им. Л. Н. Толстого в акции «Классики в российской провинции»</w:t>
      </w:r>
      <w:r w:rsidR="00253AF8" w:rsidRPr="00DE7956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Наша газета</w:t>
      </w:r>
      <w:r w:rsidR="00253AF8" w:rsidRPr="00DE7956">
        <w:rPr>
          <w:rFonts w:ascii="Times New Roman" w:hAnsi="Times New Roman" w:cs="Times New Roman"/>
          <w:sz w:val="28"/>
        </w:rPr>
        <w:t>, 2017. –</w:t>
      </w:r>
      <w:r w:rsidR="00CD0963">
        <w:rPr>
          <w:rFonts w:ascii="Times New Roman" w:hAnsi="Times New Roman" w:cs="Times New Roman"/>
          <w:sz w:val="28"/>
        </w:rPr>
        <w:t>7</w:t>
      </w:r>
      <w:r w:rsidR="00253AF8" w:rsidRPr="00DE79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="00253AF8" w:rsidRPr="00DE7956">
        <w:rPr>
          <w:rFonts w:ascii="Times New Roman" w:hAnsi="Times New Roman" w:cs="Times New Roman"/>
          <w:sz w:val="28"/>
        </w:rPr>
        <w:t xml:space="preserve">. – С. </w:t>
      </w:r>
      <w:r w:rsidR="007F7810"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</w:p>
    <w:sectPr w:rsidR="00253AF8" w:rsidRPr="00DE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4B0777"/>
    <w:rsid w:val="004D7382"/>
    <w:rsid w:val="004E11B6"/>
    <w:rsid w:val="004F5AE7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7F7810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2017-10-06T05:52:00Z</dcterms:created>
  <dcterms:modified xsi:type="dcterms:W3CDTF">2017-10-06T06:12:00Z</dcterms:modified>
</cp:coreProperties>
</file>