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188" w14:textId="484C030E" w:rsidR="001B7D19" w:rsidRDefault="001B7D19" w:rsidP="001B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7D1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6147FA" wp14:editId="54C6E8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15100" cy="6371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2ACF7" w14:textId="5A9F0D1D" w:rsidR="00217328" w:rsidRPr="001B7D19" w:rsidRDefault="001B7D19" w:rsidP="001B7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7D19">
        <w:rPr>
          <w:rFonts w:ascii="Times New Roman" w:hAnsi="Times New Roman" w:cs="Times New Roman"/>
          <w:b/>
          <w:bCs/>
          <w:sz w:val="28"/>
          <w:szCs w:val="28"/>
        </w:rPr>
        <w:t>Драчёва О. Три гранта для Бузулука / О. Драчёва // Наша газета. – 2022.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1B7D19">
        <w:rPr>
          <w:rFonts w:ascii="Times New Roman" w:hAnsi="Times New Roman" w:cs="Times New Roman"/>
          <w:b/>
          <w:bCs/>
          <w:sz w:val="28"/>
          <w:szCs w:val="28"/>
        </w:rPr>
        <w:t xml:space="preserve"> апреля. – С. 6</w:t>
      </w:r>
    </w:p>
    <w:sectPr w:rsidR="00217328" w:rsidRPr="001B7D19" w:rsidSect="001B7D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8"/>
    <w:rsid w:val="001B7D19"/>
    <w:rsid w:val="002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DF32"/>
  <w15:chartTrackingRefBased/>
  <w15:docId w15:val="{216F719E-80EA-4948-AF30-33D7F7F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2</cp:revision>
  <dcterms:created xsi:type="dcterms:W3CDTF">2022-04-08T11:31:00Z</dcterms:created>
  <dcterms:modified xsi:type="dcterms:W3CDTF">2022-04-08T11:34:00Z</dcterms:modified>
</cp:coreProperties>
</file>