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C675" w14:textId="48B293FB" w:rsidR="00BD7804" w:rsidRDefault="004C1D4F">
      <w:r>
        <w:rPr>
          <w:noProof/>
        </w:rPr>
        <w:drawing>
          <wp:anchor distT="0" distB="0" distL="114300" distR="114300" simplePos="0" relativeHeight="251658240" behindDoc="0" locked="0" layoutInCell="1" allowOverlap="1" wp14:anchorId="05E3DDF4" wp14:editId="17BBA9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83730" cy="8636000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972" cy="864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C3BF6" w14:textId="16050F0E" w:rsidR="004C1D4F" w:rsidRDefault="004C1D4F"/>
    <w:p w14:paraId="5B1F58E3" w14:textId="1858496E" w:rsidR="004C1D4F" w:rsidRPr="004C1D4F" w:rsidRDefault="004C1D4F">
      <w:pPr>
        <w:rPr>
          <w:b/>
          <w:bCs/>
        </w:rPr>
      </w:pPr>
      <w:r w:rsidRPr="004C1D4F">
        <w:rPr>
          <w:b/>
          <w:bCs/>
        </w:rPr>
        <w:t>Павлов Е. Неделя «дедушки Корнея» / Е. Павлов // Российская провинция. – 2022. – 9 апреля. – С. 7.</w:t>
      </w:r>
    </w:p>
    <w:sectPr w:rsidR="004C1D4F" w:rsidRPr="004C1D4F" w:rsidSect="004C1D4F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04"/>
    <w:rsid w:val="004C1D4F"/>
    <w:rsid w:val="00AF5907"/>
    <w:rsid w:val="00B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F046"/>
  <w15:chartTrackingRefBased/>
  <w15:docId w15:val="{FED87D25-737E-44E6-923C-0D14288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2022-04-11T10:31:00Z</dcterms:created>
  <dcterms:modified xsi:type="dcterms:W3CDTF">2022-04-11T10:36:00Z</dcterms:modified>
</cp:coreProperties>
</file>