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9FD42" w14:textId="3A85FCEE" w:rsidR="000E6DF2" w:rsidRDefault="005341E1">
      <w:r>
        <w:rPr>
          <w:noProof/>
        </w:rPr>
        <w:drawing>
          <wp:anchor distT="0" distB="0" distL="114300" distR="114300" simplePos="0" relativeHeight="251658240" behindDoc="0" locked="0" layoutInCell="1" allowOverlap="1" wp14:anchorId="414500DD" wp14:editId="3BE280D6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6482080" cy="697992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697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96177" w14:textId="3AACD059" w:rsidR="005341E1" w:rsidRDefault="005341E1"/>
    <w:p w14:paraId="12C1B011" w14:textId="4E8A4225" w:rsidR="005341E1" w:rsidRPr="005341E1" w:rsidRDefault="005341E1">
      <w:pPr>
        <w:rPr>
          <w:b/>
          <w:bCs/>
        </w:rPr>
      </w:pPr>
      <w:r w:rsidRPr="005341E1">
        <w:rPr>
          <w:b/>
          <w:bCs/>
        </w:rPr>
        <w:t>Лекс А. Поэты не рождаются случайно / А. Лекс // Российская провинция. – 2022. – 12 мая. – С. 15</w:t>
      </w:r>
      <w:r w:rsidR="006B4A54">
        <w:rPr>
          <w:b/>
          <w:bCs/>
        </w:rPr>
        <w:t>.</w:t>
      </w:r>
    </w:p>
    <w:sectPr w:rsidR="005341E1" w:rsidRPr="005341E1" w:rsidSect="005341E1">
      <w:pgSz w:w="11906" w:h="16838"/>
      <w:pgMar w:top="567" w:right="567" w:bottom="567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5A9"/>
    <w:rsid w:val="000E6DF2"/>
    <w:rsid w:val="003515A9"/>
    <w:rsid w:val="005341E1"/>
    <w:rsid w:val="006B4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DE112"/>
  <w15:chartTrackingRefBased/>
  <w15:docId w15:val="{9EE611B6-B9AE-453F-B586-B98B97119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3</cp:revision>
  <dcterms:created xsi:type="dcterms:W3CDTF">2022-05-12T10:26:00Z</dcterms:created>
  <dcterms:modified xsi:type="dcterms:W3CDTF">2022-05-12T10:30:00Z</dcterms:modified>
</cp:coreProperties>
</file>