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BCB3" w14:textId="2DF0F41B" w:rsidR="00B67F27" w:rsidRDefault="00E33B1F">
      <w:r>
        <w:rPr>
          <w:noProof/>
        </w:rPr>
        <w:drawing>
          <wp:anchor distT="0" distB="0" distL="114300" distR="114300" simplePos="0" relativeHeight="251658240" behindDoc="0" locked="0" layoutInCell="1" allowOverlap="1" wp14:anchorId="5DFD4793" wp14:editId="56B0531C">
            <wp:simplePos x="0" y="0"/>
            <wp:positionH relativeFrom="margin">
              <wp:align>center</wp:align>
            </wp:positionH>
            <wp:positionV relativeFrom="paragraph">
              <wp:posOffset>487</wp:posOffset>
            </wp:positionV>
            <wp:extent cx="6274435" cy="9356090"/>
            <wp:effectExtent l="0" t="0" r="0" b="0"/>
            <wp:wrapTopAndBottom/>
            <wp:docPr id="1239667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6702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935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FB8F" w14:textId="66D64DF2" w:rsidR="00394846" w:rsidRPr="00B67F27" w:rsidRDefault="00E33B1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Павлов Е. Библиотечная школа открывает двери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 xml:space="preserve">// </w:t>
      </w:r>
      <w:r w:rsidR="0031726A">
        <w:rPr>
          <w:b/>
          <w:bCs/>
          <w:sz w:val="28"/>
          <w:szCs w:val="28"/>
        </w:rPr>
        <w:t>Российская провинция</w:t>
      </w:r>
      <w:r w:rsidR="00B67F27" w:rsidRPr="00B67F27">
        <w:rPr>
          <w:b/>
          <w:bCs/>
          <w:sz w:val="28"/>
          <w:szCs w:val="28"/>
        </w:rPr>
        <w:t>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2023.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 xml:space="preserve">– </w:t>
      </w:r>
      <w:r w:rsidR="0031726A">
        <w:rPr>
          <w:b/>
          <w:bCs/>
          <w:sz w:val="28"/>
          <w:szCs w:val="28"/>
        </w:rPr>
        <w:t>1</w:t>
      </w:r>
      <w:r w:rsidR="00B67F27">
        <w:rPr>
          <w:b/>
          <w:bCs/>
          <w:sz w:val="28"/>
          <w:szCs w:val="28"/>
        </w:rPr>
        <w:t> </w:t>
      </w:r>
      <w:r w:rsidR="0031726A">
        <w:rPr>
          <w:b/>
          <w:bCs/>
          <w:sz w:val="28"/>
          <w:szCs w:val="28"/>
        </w:rPr>
        <w:t>июня</w:t>
      </w:r>
      <w:r w:rsidR="00B67F27" w:rsidRPr="00B67F27">
        <w:rPr>
          <w:b/>
          <w:bCs/>
          <w:sz w:val="28"/>
          <w:szCs w:val="28"/>
        </w:rPr>
        <w:t>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С.</w:t>
      </w:r>
      <w:r w:rsidR="00B67F27">
        <w:rPr>
          <w:b/>
          <w:bCs/>
          <w:sz w:val="28"/>
          <w:szCs w:val="28"/>
        </w:rPr>
        <w:t> </w:t>
      </w:r>
      <w:r w:rsidR="0031726A">
        <w:rPr>
          <w:b/>
          <w:bCs/>
          <w:sz w:val="28"/>
          <w:szCs w:val="28"/>
        </w:rPr>
        <w:t>10</w:t>
      </w:r>
      <w:r w:rsidR="00B67F27" w:rsidRPr="00B67F27">
        <w:rPr>
          <w:b/>
          <w:bCs/>
          <w:sz w:val="28"/>
          <w:szCs w:val="28"/>
        </w:rPr>
        <w:t>.</w:t>
      </w:r>
    </w:p>
    <w:sectPr w:rsidR="00394846" w:rsidRPr="00B67F27" w:rsidSect="00B67F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52"/>
    <w:rsid w:val="001529FE"/>
    <w:rsid w:val="0031726A"/>
    <w:rsid w:val="00394846"/>
    <w:rsid w:val="00825093"/>
    <w:rsid w:val="00B67F27"/>
    <w:rsid w:val="00C4609E"/>
    <w:rsid w:val="00D04A52"/>
    <w:rsid w:val="00E3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F68C3"/>
  <w15:chartTrackingRefBased/>
  <w15:docId w15:val="{3FE4732C-7B88-4747-B7D3-87E58962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AEF11-C63C-4B4C-9799-6E4B64D59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2023-06-14T04:30:00Z</dcterms:created>
  <dcterms:modified xsi:type="dcterms:W3CDTF">2023-06-15T06:48:00Z</dcterms:modified>
</cp:coreProperties>
</file>