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9A8E" w14:textId="6A92CFFF" w:rsidR="00020391" w:rsidRDefault="00020391">
      <w:r>
        <w:rPr>
          <w:noProof/>
        </w:rPr>
        <w:drawing>
          <wp:anchor distT="0" distB="0" distL="114300" distR="114300" simplePos="0" relativeHeight="251658240" behindDoc="0" locked="0" layoutInCell="1" allowOverlap="1" wp14:anchorId="72860117" wp14:editId="418EEE5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566275" cy="6417310"/>
            <wp:effectExtent l="0" t="0" r="0" b="2540"/>
            <wp:wrapTopAndBottom/>
            <wp:docPr id="688203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03784" name="Рисунок 6882037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275" cy="641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6CE3B" w14:textId="5EE991E5" w:rsidR="00394846" w:rsidRPr="00020391" w:rsidRDefault="00020391">
      <w:pPr>
        <w:rPr>
          <w:b/>
          <w:bCs/>
          <w:sz w:val="28"/>
          <w:szCs w:val="28"/>
        </w:rPr>
      </w:pPr>
      <w:r w:rsidRPr="00020391">
        <w:rPr>
          <w:b/>
          <w:bCs/>
          <w:sz w:val="28"/>
          <w:szCs w:val="28"/>
        </w:rPr>
        <w:t>Павлов, Е. Живёт повсюду красота / Е. Павлов // Российская провинция. - 2023. - 28 декабря. - С. 12.</w:t>
      </w:r>
    </w:p>
    <w:sectPr w:rsidR="00394846" w:rsidRPr="00020391" w:rsidSect="001819BF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A7"/>
    <w:rsid w:val="00020391"/>
    <w:rsid w:val="001529FE"/>
    <w:rsid w:val="001819BF"/>
    <w:rsid w:val="00394846"/>
    <w:rsid w:val="00B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11D8"/>
  <w15:chartTrackingRefBased/>
  <w15:docId w15:val="{A5050951-BB5C-478C-AB14-D7D75934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2024-01-09T05:41:00Z</dcterms:created>
  <dcterms:modified xsi:type="dcterms:W3CDTF">2024-01-09T05:42:00Z</dcterms:modified>
</cp:coreProperties>
</file>