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33E70" w14:textId="5D7575A2" w:rsidR="00394846" w:rsidRDefault="00E5368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E2EAFC6" wp14:editId="48A6406B">
            <wp:simplePos x="0" y="0"/>
            <wp:positionH relativeFrom="margin">
              <wp:align>center</wp:align>
            </wp:positionH>
            <wp:positionV relativeFrom="paragraph">
              <wp:posOffset>240</wp:posOffset>
            </wp:positionV>
            <wp:extent cx="4982210" cy="9190990"/>
            <wp:effectExtent l="0" t="0" r="8890" b="0"/>
            <wp:wrapTopAndBottom/>
            <wp:docPr id="1293062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62769" name="Рисунок 12930627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919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396A4" w14:textId="77777777" w:rsidR="001939E4" w:rsidRDefault="001939E4">
      <w:pPr>
        <w:rPr>
          <w:lang w:val="en-US"/>
        </w:rPr>
      </w:pPr>
    </w:p>
    <w:p w14:paraId="0376B2E0" w14:textId="1657FD89" w:rsidR="001939E4" w:rsidRPr="001939E4" w:rsidRDefault="00E53685" w:rsidP="00E53685">
      <w:r w:rsidRPr="00E53685">
        <w:rPr>
          <w:b/>
          <w:bCs/>
          <w:sz w:val="28"/>
          <w:szCs w:val="28"/>
        </w:rPr>
        <w:t>Павлов, Е. Поэзия - музыка души / Е. Павлов // Российская провинция. - 2024. - 23 марта. - С. 2.</w:t>
      </w:r>
    </w:p>
    <w:sectPr w:rsidR="001939E4" w:rsidRPr="001939E4" w:rsidSect="002919CD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930"/>
    <w:rsid w:val="001529FE"/>
    <w:rsid w:val="001939E4"/>
    <w:rsid w:val="002919CD"/>
    <w:rsid w:val="00394846"/>
    <w:rsid w:val="00A87377"/>
    <w:rsid w:val="00DE5930"/>
    <w:rsid w:val="00E5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60343"/>
  <w15:chartTrackingRefBased/>
  <w15:docId w15:val="{906B5ED0-8B28-42CE-BF6D-A7D35AC6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2024-03-27T04:44:00Z</dcterms:created>
  <dcterms:modified xsi:type="dcterms:W3CDTF">2024-03-27T04:46:00Z</dcterms:modified>
</cp:coreProperties>
</file>