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98" w:rsidRPr="004F7498" w:rsidRDefault="004F7498" w:rsidP="004F7498">
      <w:pPr>
        <w:pStyle w:val="Bodytext20"/>
        <w:shd w:val="clear" w:color="auto" w:fill="auto"/>
        <w:spacing w:after="0" w:line="240" w:lineRule="auto"/>
        <w:ind w:firstLine="706"/>
        <w:rPr>
          <w:b/>
          <w:sz w:val="32"/>
          <w:szCs w:val="28"/>
        </w:rPr>
      </w:pPr>
      <w:r w:rsidRPr="004F7498">
        <w:rPr>
          <w:b/>
          <w:sz w:val="32"/>
          <w:szCs w:val="28"/>
        </w:rPr>
        <w:t>Перечень объектов, построенных</w:t>
      </w:r>
    </w:p>
    <w:p w:rsidR="004F7498" w:rsidRPr="004F7498" w:rsidRDefault="00933377" w:rsidP="004F7498">
      <w:pPr>
        <w:pStyle w:val="Bodytext20"/>
        <w:shd w:val="clear" w:color="auto" w:fill="auto"/>
        <w:spacing w:after="0" w:line="240" w:lineRule="auto"/>
        <w:ind w:firstLine="706"/>
        <w:rPr>
          <w:b/>
          <w:sz w:val="32"/>
          <w:szCs w:val="28"/>
        </w:rPr>
      </w:pPr>
      <w:r w:rsidRPr="004F7498">
        <w:rPr>
          <w:b/>
          <w:sz w:val="32"/>
          <w:szCs w:val="28"/>
        </w:rPr>
        <w:t>по проекту</w:t>
      </w:r>
      <w:r w:rsidR="004F7498" w:rsidRPr="004F7498">
        <w:rPr>
          <w:b/>
          <w:sz w:val="32"/>
          <w:szCs w:val="28"/>
        </w:rPr>
        <w:t xml:space="preserve"> Г</w:t>
      </w:r>
      <w:r w:rsidRPr="004F7498">
        <w:rPr>
          <w:b/>
          <w:sz w:val="32"/>
          <w:szCs w:val="28"/>
        </w:rPr>
        <w:t>. Чистякова</w:t>
      </w:r>
      <w:r w:rsidR="008930EF" w:rsidRPr="004F7498">
        <w:rPr>
          <w:b/>
          <w:sz w:val="32"/>
          <w:szCs w:val="28"/>
        </w:rPr>
        <w:t xml:space="preserve"> </w:t>
      </w:r>
      <w:r w:rsidR="004F7498" w:rsidRPr="004F7498">
        <w:rPr>
          <w:b/>
          <w:sz w:val="32"/>
          <w:szCs w:val="28"/>
        </w:rPr>
        <w:t>в г. Бузулуке, районе и области</w:t>
      </w:r>
    </w:p>
    <w:p w:rsidR="008930EF" w:rsidRPr="004F7498" w:rsidRDefault="008930EF" w:rsidP="004F7498">
      <w:pPr>
        <w:pStyle w:val="Bodytext20"/>
        <w:shd w:val="clear" w:color="auto" w:fill="auto"/>
        <w:spacing w:after="0" w:line="240" w:lineRule="auto"/>
        <w:ind w:firstLine="706"/>
        <w:rPr>
          <w:b/>
          <w:sz w:val="32"/>
          <w:szCs w:val="28"/>
        </w:rPr>
      </w:pPr>
      <w:r w:rsidRPr="004F7498">
        <w:rPr>
          <w:b/>
          <w:sz w:val="32"/>
          <w:szCs w:val="28"/>
        </w:rPr>
        <w:t>в 1992-1998 годах</w:t>
      </w:r>
    </w:p>
    <w:p w:rsidR="004F7498" w:rsidRDefault="004F7498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sz w:val="28"/>
          <w:szCs w:val="28"/>
        </w:rPr>
      </w:pPr>
    </w:p>
    <w:p w:rsidR="004F7498" w:rsidRPr="004F7498" w:rsidRDefault="004F7498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sz w:val="28"/>
          <w:szCs w:val="28"/>
        </w:rPr>
      </w:pPr>
    </w:p>
    <w:p w:rsidR="009A3EB9" w:rsidRPr="004F7498" w:rsidRDefault="0058725A" w:rsidP="004F7498">
      <w:pPr>
        <w:pStyle w:val="Bodytext30"/>
        <w:shd w:val="clear" w:color="auto" w:fill="auto"/>
        <w:spacing w:before="0" w:after="0" w:line="240" w:lineRule="auto"/>
        <w:ind w:firstLine="706"/>
        <w:jc w:val="left"/>
        <w:rPr>
          <w:rFonts w:ascii="Cambria" w:hAnsi="Cambria" w:cs="Times New Roman"/>
          <w:sz w:val="28"/>
          <w:szCs w:val="28"/>
        </w:rPr>
      </w:pPr>
      <w:r w:rsidRPr="004F7498">
        <w:rPr>
          <w:rFonts w:ascii="Cambria" w:hAnsi="Cambria" w:cs="Times New Roman"/>
          <w:sz w:val="28"/>
          <w:szCs w:val="28"/>
        </w:rPr>
        <w:t xml:space="preserve">1. </w:t>
      </w:r>
      <w:r w:rsidR="00F7721B" w:rsidRPr="004F7498">
        <w:rPr>
          <w:rFonts w:ascii="Cambria" w:hAnsi="Cambria" w:cs="Times New Roman"/>
          <w:sz w:val="28"/>
          <w:szCs w:val="28"/>
        </w:rPr>
        <w:t>Сбербанк в г. Бузулуке</w:t>
      </w:r>
      <w:r w:rsidR="009E3E9E" w:rsidRPr="004F7498">
        <w:rPr>
          <w:rFonts w:ascii="Cambria" w:hAnsi="Cambria" w:cs="Times New Roman"/>
          <w:sz w:val="28"/>
          <w:szCs w:val="28"/>
        </w:rPr>
        <w:t>.</w:t>
      </w:r>
    </w:p>
    <w:p w:rsidR="009A3EB9" w:rsidRPr="004F7498" w:rsidRDefault="00A32D41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sz w:val="28"/>
          <w:szCs w:val="28"/>
        </w:rPr>
      </w:pPr>
      <w:r w:rsidRPr="004F7498">
        <w:rPr>
          <w:sz w:val="28"/>
          <w:szCs w:val="28"/>
        </w:rPr>
        <w:t>2. Сбербанк в г. Кувандыке</w:t>
      </w:r>
      <w:r w:rsidR="009E3E9E" w:rsidRPr="004F7498">
        <w:rPr>
          <w:sz w:val="28"/>
          <w:szCs w:val="28"/>
        </w:rPr>
        <w:t>.</w:t>
      </w:r>
    </w:p>
    <w:p w:rsidR="009A3EB9" w:rsidRPr="004F7498" w:rsidRDefault="0058725A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sz w:val="28"/>
          <w:szCs w:val="28"/>
        </w:rPr>
      </w:pPr>
      <w:r w:rsidRPr="004F7498">
        <w:rPr>
          <w:sz w:val="28"/>
          <w:szCs w:val="28"/>
        </w:rPr>
        <w:t xml:space="preserve">3. </w:t>
      </w:r>
      <w:r w:rsidR="009E3E9E" w:rsidRPr="004F7498">
        <w:rPr>
          <w:sz w:val="28"/>
          <w:szCs w:val="28"/>
        </w:rPr>
        <w:t>М</w:t>
      </w:r>
      <w:r w:rsidRPr="004F7498">
        <w:rPr>
          <w:sz w:val="28"/>
          <w:szCs w:val="28"/>
        </w:rPr>
        <w:t>агазин по ул. Комсомольской в г. Бузулуке.</w:t>
      </w:r>
    </w:p>
    <w:p w:rsidR="009A3EB9" w:rsidRPr="004F7498" w:rsidRDefault="0058725A" w:rsidP="004F7498">
      <w:pPr>
        <w:pStyle w:val="Bodytext40"/>
        <w:shd w:val="clear" w:color="auto" w:fill="auto"/>
        <w:spacing w:before="0" w:after="0" w:line="240" w:lineRule="auto"/>
        <w:ind w:firstLine="706"/>
        <w:jc w:val="left"/>
      </w:pPr>
      <w:r w:rsidRPr="004F7498">
        <w:t xml:space="preserve">4. </w:t>
      </w:r>
      <w:r w:rsidR="009E3E9E" w:rsidRPr="004F7498">
        <w:t>Ц</w:t>
      </w:r>
      <w:r w:rsidRPr="004F7498">
        <w:t>ентральной рынок.</w:t>
      </w:r>
    </w:p>
    <w:p w:rsidR="009A3EB9" w:rsidRPr="004F7498" w:rsidRDefault="009E3E9E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sz w:val="28"/>
          <w:szCs w:val="28"/>
        </w:rPr>
      </w:pPr>
      <w:r w:rsidRPr="004F7498">
        <w:rPr>
          <w:sz w:val="28"/>
          <w:szCs w:val="28"/>
        </w:rPr>
        <w:t>5</w:t>
      </w:r>
      <w:r w:rsidR="0058725A" w:rsidRPr="004F7498">
        <w:rPr>
          <w:sz w:val="28"/>
          <w:szCs w:val="28"/>
        </w:rPr>
        <w:t>. Авто</w:t>
      </w:r>
      <w:r w:rsidRPr="004F7498">
        <w:rPr>
          <w:sz w:val="28"/>
          <w:szCs w:val="28"/>
        </w:rPr>
        <w:t>б</w:t>
      </w:r>
      <w:r w:rsidR="0058725A" w:rsidRPr="004F7498">
        <w:rPr>
          <w:sz w:val="28"/>
          <w:szCs w:val="28"/>
        </w:rPr>
        <w:t xml:space="preserve">усная остановка </w:t>
      </w:r>
      <w:r w:rsidR="0058725A" w:rsidRPr="004F7498">
        <w:rPr>
          <w:sz w:val="28"/>
          <w:szCs w:val="28"/>
          <w:vertAlign w:val="superscript"/>
        </w:rPr>
        <w:t>и</w:t>
      </w:r>
      <w:r w:rsidR="0058725A" w:rsidRPr="004F7498">
        <w:rPr>
          <w:sz w:val="28"/>
          <w:szCs w:val="28"/>
        </w:rPr>
        <w:t xml:space="preserve"> Вокзал".</w:t>
      </w:r>
    </w:p>
    <w:p w:rsidR="009A3EB9" w:rsidRPr="004F7498" w:rsidRDefault="004F7498" w:rsidP="004F7498">
      <w:pPr>
        <w:pStyle w:val="Bodytext50"/>
        <w:shd w:val="clear" w:color="auto" w:fill="auto"/>
        <w:spacing w:before="0" w:after="0" w:line="240" w:lineRule="auto"/>
        <w:ind w:firstLine="706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58725A" w:rsidRPr="004F7498">
        <w:rPr>
          <w:sz w:val="28"/>
          <w:szCs w:val="28"/>
        </w:rPr>
        <w:t>.</w:t>
      </w:r>
      <w:r w:rsidR="00E809D5" w:rsidRPr="004F7498">
        <w:rPr>
          <w:sz w:val="28"/>
          <w:szCs w:val="28"/>
        </w:rPr>
        <w:t xml:space="preserve"> Реконструкция дома техники «Юбилейный», </w:t>
      </w:r>
      <w:r w:rsidR="008B4125" w:rsidRPr="004F7498">
        <w:rPr>
          <w:sz w:val="28"/>
          <w:szCs w:val="28"/>
        </w:rPr>
        <w:t>интерьер зала презентации, благоустройство территории.</w:t>
      </w:r>
    </w:p>
    <w:p w:rsidR="009A3EB9" w:rsidRPr="004F7498" w:rsidRDefault="0058725A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1F4E79" w:themeColor="accent1" w:themeShade="80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7</w:t>
      </w:r>
      <w:r w:rsidRPr="004F7498">
        <w:rPr>
          <w:color w:val="1F4E79" w:themeColor="accent1" w:themeShade="80"/>
          <w:sz w:val="28"/>
          <w:szCs w:val="28"/>
        </w:rPr>
        <w:t xml:space="preserve">. </w:t>
      </w:r>
      <w:r w:rsidR="00930E04" w:rsidRPr="004F7498">
        <w:rPr>
          <w:color w:val="000000" w:themeColor="text1"/>
          <w:sz w:val="28"/>
          <w:szCs w:val="28"/>
        </w:rPr>
        <w:t>Ц</w:t>
      </w:r>
      <w:r w:rsidRPr="004F7498">
        <w:rPr>
          <w:color w:val="000000" w:themeColor="text1"/>
          <w:sz w:val="28"/>
          <w:szCs w:val="28"/>
        </w:rPr>
        <w:t xml:space="preserve">ерковь и хозпостройки на привокзальной </w:t>
      </w:r>
      <w:r w:rsidR="00930E04" w:rsidRPr="004F7498">
        <w:rPr>
          <w:color w:val="000000" w:themeColor="text1"/>
          <w:sz w:val="28"/>
          <w:szCs w:val="28"/>
        </w:rPr>
        <w:t>п</w:t>
      </w:r>
      <w:r w:rsidRPr="004F7498">
        <w:rPr>
          <w:color w:val="000000" w:themeColor="text1"/>
          <w:sz w:val="28"/>
          <w:szCs w:val="28"/>
        </w:rPr>
        <w:t>ло</w:t>
      </w:r>
      <w:r w:rsidR="00930E04" w:rsidRPr="004F7498">
        <w:rPr>
          <w:color w:val="000000" w:themeColor="text1"/>
          <w:sz w:val="28"/>
          <w:szCs w:val="28"/>
        </w:rPr>
        <w:t>щ</w:t>
      </w:r>
      <w:r w:rsidRPr="004F7498">
        <w:rPr>
          <w:color w:val="000000" w:themeColor="text1"/>
          <w:sz w:val="28"/>
          <w:szCs w:val="28"/>
        </w:rPr>
        <w:t>ади в г. Бузулуке.</w:t>
      </w:r>
    </w:p>
    <w:p w:rsidR="009A3EB9" w:rsidRPr="004F7498" w:rsidRDefault="00930E04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8</w:t>
      </w:r>
      <w:r w:rsidR="0058725A" w:rsidRPr="004F7498">
        <w:rPr>
          <w:color w:val="000000" w:themeColor="text1"/>
          <w:sz w:val="28"/>
          <w:szCs w:val="28"/>
        </w:rPr>
        <w:t>. Дмитриевская церковь в п. Курманаев</w:t>
      </w:r>
      <w:r w:rsidRPr="004F7498">
        <w:rPr>
          <w:color w:val="000000" w:themeColor="text1"/>
          <w:sz w:val="28"/>
          <w:szCs w:val="28"/>
        </w:rPr>
        <w:t>к</w:t>
      </w:r>
      <w:r w:rsidR="0058725A" w:rsidRPr="004F7498">
        <w:rPr>
          <w:color w:val="000000" w:themeColor="text1"/>
          <w:sz w:val="28"/>
          <w:szCs w:val="28"/>
        </w:rPr>
        <w:t>а.</w:t>
      </w:r>
    </w:p>
    <w:p w:rsidR="00002B22" w:rsidRPr="004F7498" w:rsidRDefault="0058725A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 xml:space="preserve">9. Покровская </w:t>
      </w:r>
      <w:r w:rsidR="00002B22" w:rsidRPr="004F7498">
        <w:rPr>
          <w:color w:val="000000" w:themeColor="text1"/>
          <w:sz w:val="28"/>
          <w:szCs w:val="28"/>
        </w:rPr>
        <w:t>це</w:t>
      </w:r>
      <w:r w:rsidRPr="004F7498">
        <w:rPr>
          <w:color w:val="000000" w:themeColor="text1"/>
          <w:sz w:val="28"/>
          <w:szCs w:val="28"/>
        </w:rPr>
        <w:t>рковь в г. Оренбурге.</w:t>
      </w:r>
      <w:r w:rsidR="00002B22" w:rsidRPr="004F7498">
        <w:rPr>
          <w:color w:val="000000" w:themeColor="text1"/>
          <w:sz w:val="28"/>
          <w:szCs w:val="28"/>
        </w:rPr>
        <w:t xml:space="preserve"> </w:t>
      </w:r>
    </w:p>
    <w:p w:rsidR="009A3EB9" w:rsidRPr="004F7498" w:rsidRDefault="00002B22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1</w:t>
      </w:r>
      <w:r w:rsidR="0058725A" w:rsidRPr="004F7498">
        <w:rPr>
          <w:color w:val="000000" w:themeColor="text1"/>
          <w:sz w:val="28"/>
          <w:szCs w:val="28"/>
        </w:rPr>
        <w:t xml:space="preserve">О. </w:t>
      </w:r>
      <w:r w:rsidR="00EE56D0" w:rsidRPr="004F7498">
        <w:rPr>
          <w:color w:val="000000" w:themeColor="text1"/>
          <w:sz w:val="28"/>
          <w:szCs w:val="28"/>
        </w:rPr>
        <w:t>Ц</w:t>
      </w:r>
      <w:r w:rsidR="0058725A" w:rsidRPr="004F7498">
        <w:rPr>
          <w:color w:val="000000" w:themeColor="text1"/>
          <w:sz w:val="28"/>
          <w:szCs w:val="28"/>
        </w:rPr>
        <w:t xml:space="preserve">ерковь Архангела Михаила в с. </w:t>
      </w:r>
      <w:r w:rsidR="00EE56D0" w:rsidRPr="004F7498">
        <w:rPr>
          <w:color w:val="000000" w:themeColor="text1"/>
          <w:sz w:val="28"/>
          <w:szCs w:val="28"/>
        </w:rPr>
        <w:t>Ефимовка</w:t>
      </w:r>
    </w:p>
    <w:p w:rsidR="009A3EB9" w:rsidRPr="004F7498" w:rsidRDefault="00160B9B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11. Церковь</w:t>
      </w:r>
      <w:r w:rsidR="0058725A" w:rsidRPr="004F7498">
        <w:rPr>
          <w:color w:val="000000" w:themeColor="text1"/>
          <w:sz w:val="28"/>
          <w:szCs w:val="28"/>
        </w:rPr>
        <w:t xml:space="preserve"> Сергия Радонежского в п. Первомайский</w:t>
      </w:r>
    </w:p>
    <w:p w:rsidR="00CA63EC" w:rsidRPr="004F7498" w:rsidRDefault="00CA63EC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12</w:t>
      </w:r>
      <w:r w:rsidR="0058725A" w:rsidRPr="004F7498">
        <w:rPr>
          <w:color w:val="000000" w:themeColor="text1"/>
          <w:sz w:val="28"/>
          <w:szCs w:val="28"/>
        </w:rPr>
        <w:t xml:space="preserve">. </w:t>
      </w:r>
      <w:r w:rsidRPr="004F7498">
        <w:rPr>
          <w:color w:val="000000" w:themeColor="text1"/>
          <w:sz w:val="28"/>
          <w:szCs w:val="28"/>
        </w:rPr>
        <w:t>Строящаяся</w:t>
      </w:r>
      <w:r w:rsidR="0058725A" w:rsidRPr="004F7498">
        <w:rPr>
          <w:color w:val="000000" w:themeColor="text1"/>
          <w:sz w:val="28"/>
          <w:szCs w:val="28"/>
        </w:rPr>
        <w:t xml:space="preserve"> Пет</w:t>
      </w:r>
      <w:r w:rsidRPr="004F7498">
        <w:rPr>
          <w:color w:val="000000" w:themeColor="text1"/>
          <w:sz w:val="28"/>
          <w:szCs w:val="28"/>
        </w:rPr>
        <w:t>ропавловская церковь в г. Бузу</w:t>
      </w:r>
      <w:r w:rsidR="0058725A" w:rsidRPr="004F7498">
        <w:rPr>
          <w:color w:val="000000" w:themeColor="text1"/>
          <w:sz w:val="28"/>
          <w:szCs w:val="28"/>
        </w:rPr>
        <w:t xml:space="preserve">луке. </w:t>
      </w:r>
    </w:p>
    <w:p w:rsidR="009A3EB9" w:rsidRPr="004F7498" w:rsidRDefault="00850E9B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1</w:t>
      </w:r>
      <w:r w:rsidR="0058725A" w:rsidRPr="004F7498">
        <w:rPr>
          <w:color w:val="000000" w:themeColor="text1"/>
          <w:sz w:val="28"/>
          <w:szCs w:val="28"/>
        </w:rPr>
        <w:t>З. Дом муллы у мечети по ул. Галактионова.</w:t>
      </w:r>
    </w:p>
    <w:p w:rsidR="009A3EB9" w:rsidRPr="004F7498" w:rsidRDefault="00AD235A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14</w:t>
      </w:r>
      <w:r w:rsidR="0058725A" w:rsidRPr="004F7498">
        <w:rPr>
          <w:color w:val="000000" w:themeColor="text1"/>
          <w:sz w:val="28"/>
          <w:szCs w:val="28"/>
        </w:rPr>
        <w:t xml:space="preserve">. </w:t>
      </w:r>
      <w:r w:rsidR="00CD26B7" w:rsidRPr="004F7498">
        <w:rPr>
          <w:color w:val="000000" w:themeColor="text1"/>
          <w:sz w:val="28"/>
          <w:szCs w:val="28"/>
        </w:rPr>
        <w:t>В</w:t>
      </w:r>
      <w:r w:rsidR="0058725A" w:rsidRPr="004F7498">
        <w:rPr>
          <w:color w:val="000000" w:themeColor="text1"/>
          <w:sz w:val="28"/>
          <w:szCs w:val="28"/>
        </w:rPr>
        <w:t xml:space="preserve">оскресная школа и трапезная </w:t>
      </w:r>
      <w:r w:rsidR="00CD26B7" w:rsidRPr="004F7498">
        <w:rPr>
          <w:color w:val="000000" w:themeColor="text1"/>
          <w:sz w:val="28"/>
          <w:szCs w:val="28"/>
        </w:rPr>
        <w:t>Всехсвятской церкви</w:t>
      </w:r>
      <w:r w:rsidR="0058725A" w:rsidRPr="004F7498">
        <w:rPr>
          <w:color w:val="000000" w:themeColor="text1"/>
          <w:sz w:val="28"/>
          <w:szCs w:val="28"/>
        </w:rPr>
        <w:t xml:space="preserve"> в г. Бузулук</w:t>
      </w:r>
      <w:bookmarkStart w:id="0" w:name="_GoBack"/>
      <w:bookmarkEnd w:id="0"/>
      <w:r w:rsidR="0058725A" w:rsidRPr="004F7498">
        <w:rPr>
          <w:color w:val="000000" w:themeColor="text1"/>
          <w:sz w:val="28"/>
          <w:szCs w:val="28"/>
        </w:rPr>
        <w:t>е.</w:t>
      </w:r>
    </w:p>
    <w:p w:rsidR="009A3EB9" w:rsidRPr="004F7498" w:rsidRDefault="00AD235A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1F4E79" w:themeColor="accent1" w:themeShade="80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15</w:t>
      </w:r>
      <w:r w:rsidR="0058725A" w:rsidRPr="004F7498">
        <w:rPr>
          <w:color w:val="000000" w:themeColor="text1"/>
          <w:sz w:val="28"/>
          <w:szCs w:val="28"/>
        </w:rPr>
        <w:t xml:space="preserve">. Универмаг в п. </w:t>
      </w:r>
      <w:r w:rsidR="00CD26B7" w:rsidRPr="004F7498">
        <w:rPr>
          <w:color w:val="000000" w:themeColor="text1"/>
          <w:sz w:val="28"/>
          <w:szCs w:val="28"/>
        </w:rPr>
        <w:t>П</w:t>
      </w:r>
      <w:r w:rsidR="0058725A" w:rsidRPr="004F7498">
        <w:rPr>
          <w:color w:val="000000" w:themeColor="text1"/>
          <w:sz w:val="28"/>
          <w:szCs w:val="28"/>
        </w:rPr>
        <w:t>ервомайский</w:t>
      </w:r>
      <w:r w:rsidR="0058725A" w:rsidRPr="004F7498">
        <w:rPr>
          <w:color w:val="1F4E79" w:themeColor="accent1" w:themeShade="80"/>
          <w:sz w:val="28"/>
          <w:szCs w:val="28"/>
        </w:rPr>
        <w:t>.</w:t>
      </w:r>
    </w:p>
    <w:p w:rsidR="009A3EB9" w:rsidRPr="004F7498" w:rsidRDefault="00AD235A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16</w:t>
      </w:r>
      <w:r w:rsidR="0058725A" w:rsidRPr="004F7498">
        <w:rPr>
          <w:color w:val="000000" w:themeColor="text1"/>
          <w:sz w:val="28"/>
          <w:szCs w:val="28"/>
        </w:rPr>
        <w:t xml:space="preserve">. </w:t>
      </w:r>
      <w:r w:rsidR="004F7498">
        <w:rPr>
          <w:color w:val="000000" w:themeColor="text1"/>
          <w:sz w:val="28"/>
          <w:szCs w:val="28"/>
        </w:rPr>
        <w:t>И</w:t>
      </w:r>
      <w:r w:rsidR="0058725A" w:rsidRPr="004F7498">
        <w:rPr>
          <w:color w:val="000000" w:themeColor="text1"/>
          <w:sz w:val="28"/>
          <w:szCs w:val="28"/>
        </w:rPr>
        <w:t>нтерьер зрительного зала дома престарелых.</w:t>
      </w:r>
    </w:p>
    <w:p w:rsidR="009A3EB9" w:rsidRPr="004F7498" w:rsidRDefault="004F7498" w:rsidP="004F7498">
      <w:pPr>
        <w:pStyle w:val="Bodytext20"/>
        <w:shd w:val="clear" w:color="auto" w:fill="auto"/>
        <w:tabs>
          <w:tab w:val="left" w:pos="564"/>
        </w:tabs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 xml:space="preserve">17. </w:t>
      </w:r>
      <w:r>
        <w:rPr>
          <w:color w:val="000000" w:themeColor="text1"/>
          <w:sz w:val="28"/>
          <w:szCs w:val="28"/>
        </w:rPr>
        <w:t>Ц</w:t>
      </w:r>
      <w:r w:rsidR="0058725A" w:rsidRPr="004F7498">
        <w:rPr>
          <w:color w:val="000000" w:themeColor="text1"/>
          <w:sz w:val="28"/>
          <w:szCs w:val="28"/>
        </w:rPr>
        <w:t xml:space="preserve">ерковь Рождества Пресвятой -Богородицы в </w:t>
      </w:r>
      <w:r w:rsidR="00CD26B7" w:rsidRPr="004F7498">
        <w:rPr>
          <w:color w:val="000000" w:themeColor="text1"/>
          <w:sz w:val="28"/>
          <w:szCs w:val="28"/>
        </w:rPr>
        <w:t>п</w:t>
      </w:r>
      <w:r w:rsidR="0058725A" w:rsidRPr="004F7498">
        <w:rPr>
          <w:color w:val="000000" w:themeColor="text1"/>
          <w:sz w:val="28"/>
          <w:szCs w:val="28"/>
        </w:rPr>
        <w:t xml:space="preserve">. </w:t>
      </w:r>
      <w:r w:rsidR="00CD26B7" w:rsidRPr="004F7498">
        <w:rPr>
          <w:color w:val="000000" w:themeColor="text1"/>
          <w:sz w:val="28"/>
          <w:szCs w:val="28"/>
        </w:rPr>
        <w:t>К</w:t>
      </w:r>
      <w:r w:rsidR="0058725A" w:rsidRPr="004F7498">
        <w:rPr>
          <w:color w:val="000000" w:themeColor="text1"/>
          <w:sz w:val="28"/>
          <w:szCs w:val="28"/>
        </w:rPr>
        <w:t>олтубановка.</w:t>
      </w:r>
    </w:p>
    <w:p w:rsidR="009A3EB9" w:rsidRPr="004F7498" w:rsidRDefault="004F7498" w:rsidP="004F7498">
      <w:pPr>
        <w:pStyle w:val="Bodytext20"/>
        <w:shd w:val="clear" w:color="auto" w:fill="auto"/>
        <w:tabs>
          <w:tab w:val="left" w:pos="567"/>
        </w:tabs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 xml:space="preserve">18. </w:t>
      </w:r>
      <w:r w:rsidR="00CD26B7" w:rsidRPr="004F7498">
        <w:rPr>
          <w:color w:val="000000" w:themeColor="text1"/>
          <w:sz w:val="28"/>
          <w:szCs w:val="28"/>
        </w:rPr>
        <w:t>В</w:t>
      </w:r>
      <w:r w:rsidR="0058725A" w:rsidRPr="004F7498">
        <w:rPr>
          <w:color w:val="000000" w:themeColor="text1"/>
          <w:sz w:val="28"/>
          <w:szCs w:val="28"/>
        </w:rPr>
        <w:t xml:space="preserve">ыезд в </w:t>
      </w:r>
      <w:r w:rsidR="00CD26B7" w:rsidRPr="004F7498">
        <w:rPr>
          <w:color w:val="000000" w:themeColor="text1"/>
          <w:sz w:val="28"/>
          <w:szCs w:val="28"/>
        </w:rPr>
        <w:t>Б</w:t>
      </w:r>
      <w:r w:rsidR="0058725A" w:rsidRPr="004F7498">
        <w:rPr>
          <w:color w:val="000000" w:themeColor="text1"/>
          <w:sz w:val="28"/>
          <w:szCs w:val="28"/>
        </w:rPr>
        <w:t>узулукский бор.</w:t>
      </w:r>
    </w:p>
    <w:p w:rsidR="009A3EB9" w:rsidRPr="004F7498" w:rsidRDefault="00AD235A" w:rsidP="004F7498">
      <w:pPr>
        <w:pStyle w:val="Bodytext20"/>
        <w:shd w:val="clear" w:color="auto" w:fill="auto"/>
        <w:spacing w:after="0" w:line="240" w:lineRule="auto"/>
        <w:ind w:firstLine="706"/>
        <w:jc w:val="left"/>
        <w:rPr>
          <w:color w:val="000000" w:themeColor="text1"/>
          <w:sz w:val="28"/>
          <w:szCs w:val="28"/>
        </w:rPr>
      </w:pPr>
      <w:r w:rsidRPr="004F7498">
        <w:rPr>
          <w:color w:val="000000" w:themeColor="text1"/>
          <w:sz w:val="28"/>
          <w:szCs w:val="28"/>
        </w:rPr>
        <w:t>1</w:t>
      </w:r>
      <w:r w:rsidR="0058725A" w:rsidRPr="004F7498">
        <w:rPr>
          <w:color w:val="000000" w:themeColor="text1"/>
          <w:sz w:val="28"/>
          <w:szCs w:val="28"/>
        </w:rPr>
        <w:t>9. Троицкая церковь /реконструкция/ в г.</w:t>
      </w:r>
      <w:r w:rsidR="00CD26B7" w:rsidRPr="004F7498">
        <w:rPr>
          <w:color w:val="000000" w:themeColor="text1"/>
          <w:sz w:val="28"/>
          <w:szCs w:val="28"/>
        </w:rPr>
        <w:t xml:space="preserve"> </w:t>
      </w:r>
      <w:r w:rsidR="0058725A" w:rsidRPr="004F7498">
        <w:rPr>
          <w:color w:val="000000" w:themeColor="text1"/>
          <w:sz w:val="28"/>
          <w:szCs w:val="28"/>
        </w:rPr>
        <w:t>Ростове</w:t>
      </w:r>
      <w:r w:rsidR="00CD26B7" w:rsidRPr="004F7498">
        <w:rPr>
          <w:color w:val="000000" w:themeColor="text1"/>
          <w:sz w:val="28"/>
          <w:szCs w:val="28"/>
        </w:rPr>
        <w:t>-</w:t>
      </w:r>
      <w:r w:rsidR="0058725A" w:rsidRPr="004F7498">
        <w:rPr>
          <w:color w:val="000000" w:themeColor="text1"/>
          <w:sz w:val="28"/>
          <w:szCs w:val="28"/>
        </w:rPr>
        <w:t>на</w:t>
      </w:r>
      <w:r w:rsidR="00CD26B7" w:rsidRPr="004F7498">
        <w:rPr>
          <w:color w:val="000000" w:themeColor="text1"/>
          <w:sz w:val="28"/>
          <w:szCs w:val="28"/>
        </w:rPr>
        <w:t>-</w:t>
      </w:r>
      <w:r w:rsidR="0058725A" w:rsidRPr="004F7498">
        <w:rPr>
          <w:color w:val="000000" w:themeColor="text1"/>
          <w:sz w:val="28"/>
          <w:szCs w:val="28"/>
        </w:rPr>
        <w:t>дону.</w:t>
      </w:r>
    </w:p>
    <w:sectPr w:rsidR="009A3EB9" w:rsidRPr="004F7498">
      <w:pgSz w:w="11900" w:h="16840"/>
      <w:pgMar w:top="848" w:right="860" w:bottom="848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46" w:rsidRDefault="004A1446">
      <w:r>
        <w:separator/>
      </w:r>
    </w:p>
  </w:endnote>
  <w:endnote w:type="continuationSeparator" w:id="0">
    <w:p w:rsidR="004A1446" w:rsidRDefault="004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46" w:rsidRDefault="004A1446"/>
  </w:footnote>
  <w:footnote w:type="continuationSeparator" w:id="0">
    <w:p w:rsidR="004A1446" w:rsidRDefault="004A14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03F8E"/>
    <w:multiLevelType w:val="multilevel"/>
    <w:tmpl w:val="0F544656"/>
    <w:lvl w:ilvl="0">
      <w:start w:val="17"/>
      <w:numFmt w:val="decimal"/>
      <w:lvlText w:val="%1."/>
      <w:lvlJc w:val="left"/>
      <w:rPr>
        <w:rFonts w:ascii="Cambria" w:eastAsia="Georgia" w:hAnsi="Cambria" w:cs="Georgi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3EB9"/>
    <w:rsid w:val="00002B22"/>
    <w:rsid w:val="000858D2"/>
    <w:rsid w:val="000A1FB7"/>
    <w:rsid w:val="001420F3"/>
    <w:rsid w:val="00160B9B"/>
    <w:rsid w:val="002319DF"/>
    <w:rsid w:val="002A5B0C"/>
    <w:rsid w:val="0046438E"/>
    <w:rsid w:val="004A1446"/>
    <w:rsid w:val="004F7498"/>
    <w:rsid w:val="0058725A"/>
    <w:rsid w:val="006E7E1B"/>
    <w:rsid w:val="00850E9B"/>
    <w:rsid w:val="008930EF"/>
    <w:rsid w:val="008B4125"/>
    <w:rsid w:val="00930E04"/>
    <w:rsid w:val="00933377"/>
    <w:rsid w:val="009A3EB9"/>
    <w:rsid w:val="009E3E9E"/>
    <w:rsid w:val="00A32D41"/>
    <w:rsid w:val="00A55B25"/>
    <w:rsid w:val="00AB258E"/>
    <w:rsid w:val="00AD235A"/>
    <w:rsid w:val="00C43476"/>
    <w:rsid w:val="00CA63EC"/>
    <w:rsid w:val="00CD26B7"/>
    <w:rsid w:val="00E809D5"/>
    <w:rsid w:val="00EE56D0"/>
    <w:rsid w:val="00F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C4A8"/>
  <w15:docId w15:val="{D4AAE1EB-8AD5-49B2-8FFC-9EF927E4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9ptItalicSpacing-1pt">
    <w:name w:val="Body text (2) + 9 pt;Italic;Spacing -1 pt"/>
    <w:basedOn w:val="Body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pacing4pt">
    <w:name w:val="Body text (2) + Spacing 4 pt"/>
    <w:basedOn w:val="Body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2ptBold">
    <w:name w:val="Body text (2) + 12 pt;Bold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GeorgiaBold">
    <w:name w:val="Body text (2) + Georgia;Bold"/>
    <w:basedOn w:val="Body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0" w:lineRule="atLeast"/>
      <w:jc w:val="center"/>
    </w:pPr>
    <w:rPr>
      <w:rFonts w:ascii="Cambria" w:eastAsia="Cambria" w:hAnsi="Cambria" w:cs="Cambria"/>
      <w:sz w:val="30"/>
      <w:szCs w:val="3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720" w:after="240" w:line="0" w:lineRule="atLeast"/>
      <w:jc w:val="both"/>
    </w:pPr>
    <w:rPr>
      <w:rFonts w:ascii="Palatino Linotype" w:eastAsia="Palatino Linotype" w:hAnsi="Palatino Linotype" w:cs="Palatino Linotype"/>
      <w:spacing w:val="20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after="240" w:line="0" w:lineRule="atLeast"/>
      <w:jc w:val="both"/>
    </w:pPr>
    <w:rPr>
      <w:rFonts w:ascii="Cambria" w:eastAsia="Cambria" w:hAnsi="Cambria" w:cs="Cambria"/>
      <w:sz w:val="28"/>
      <w:szCs w:val="2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40" w:after="240" w:line="0" w:lineRule="atLeast"/>
      <w:jc w:val="both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1D85-3A52-40DC-8488-312C89B3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ocr_0351c8027733f1cc7abcd33bf24cbea4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ocr_0351c8027733f1cc7abcd33bf24cbea4</dc:title>
  <dc:subject/>
  <dc:creator>Сергей</dc:creator>
  <cp:keywords/>
  <cp:lastModifiedBy>Ykitero</cp:lastModifiedBy>
  <cp:revision>53</cp:revision>
  <cp:lastPrinted>2018-12-05T11:53:00Z</cp:lastPrinted>
  <dcterms:created xsi:type="dcterms:W3CDTF">2018-12-05T08:36:00Z</dcterms:created>
  <dcterms:modified xsi:type="dcterms:W3CDTF">2019-11-08T21:14:00Z</dcterms:modified>
</cp:coreProperties>
</file>